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4D0D" w14:textId="77777777" w:rsidR="0088550B" w:rsidRPr="009B152F" w:rsidRDefault="0088550B" w:rsidP="0088550B">
      <w:pPr>
        <w:jc w:val="center"/>
        <w:rPr>
          <w:rFonts w:ascii="Cambria" w:hAnsi="Cambria"/>
          <w:b/>
          <w:bCs/>
          <w:sz w:val="28"/>
          <w:szCs w:val="28"/>
        </w:rPr>
      </w:pPr>
      <w:r w:rsidRPr="009B152F">
        <w:rPr>
          <w:rFonts w:ascii="Cambria" w:hAnsi="Cambria"/>
          <w:b/>
          <w:bCs/>
          <w:sz w:val="28"/>
          <w:szCs w:val="28"/>
        </w:rPr>
        <w:t>Covering Letter</w:t>
      </w:r>
    </w:p>
    <w:p w14:paraId="1A3DA8A4" w14:textId="77777777" w:rsidR="0088550B" w:rsidRPr="0088550B" w:rsidRDefault="0088550B" w:rsidP="0088550B">
      <w:pPr>
        <w:rPr>
          <w:rFonts w:ascii="Cambria" w:hAnsi="Cambria"/>
          <w:sz w:val="24"/>
          <w:szCs w:val="24"/>
        </w:rPr>
      </w:pPr>
    </w:p>
    <w:p w14:paraId="4A7B68E7" w14:textId="1B6D31B1" w:rsidR="0088550B" w:rsidRPr="009B152F" w:rsidRDefault="005D2D46" w:rsidP="009B152F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18 September 2023</w:t>
      </w:r>
    </w:p>
    <w:p w14:paraId="7B745123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</w:p>
    <w:p w14:paraId="2EA6BBF3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Yth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62BACCFA" w14:textId="32AB9FB2" w:rsidR="0088550B" w:rsidRPr="009B152F" w:rsidRDefault="0088550B" w:rsidP="0088550B">
      <w:pPr>
        <w:ind w:firstLine="720"/>
        <w:rPr>
          <w:rFonts w:ascii="Cambria" w:hAnsi="Cambria"/>
          <w:b/>
          <w:bCs/>
          <w:i/>
          <w:iCs/>
          <w:sz w:val="20"/>
          <w:szCs w:val="20"/>
        </w:rPr>
      </w:pP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Pimpinan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Redaksi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AcTion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>: Aceh Nutrition Journal</w:t>
      </w:r>
    </w:p>
    <w:p w14:paraId="3356792C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</w:p>
    <w:p w14:paraId="3ED11FE8" w14:textId="14B7BE6D" w:rsidR="009B152F" w:rsidRPr="005D2D46" w:rsidRDefault="0088550B" w:rsidP="009B152F">
      <w:pPr>
        <w:jc w:val="both"/>
        <w:rPr>
          <w:rFonts w:ascii="Cambria" w:hAnsi="Cambria"/>
          <w:b/>
          <w:i/>
          <w:iCs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Bersama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/kami </w:t>
      </w:r>
      <w:proofErr w:type="spellStart"/>
      <w:r w:rsidRPr="009B152F">
        <w:rPr>
          <w:rFonts w:ascii="Cambria" w:hAnsi="Cambria"/>
          <w:sz w:val="20"/>
          <w:szCs w:val="20"/>
        </w:rPr>
        <w:t>menulis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permohonan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pimpinan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redaksi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mempertimbangkan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kami </w:t>
      </w:r>
      <w:proofErr w:type="spellStart"/>
      <w:r w:rsidRPr="009B152F">
        <w:rPr>
          <w:rFonts w:ascii="Cambria" w:hAnsi="Cambria"/>
          <w:sz w:val="20"/>
          <w:szCs w:val="20"/>
        </w:rPr>
        <w:t>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berjudul</w:t>
      </w:r>
      <w:proofErr w:type="spellEnd"/>
      <w:r w:rsidRPr="009B152F">
        <w:rPr>
          <w:rFonts w:ascii="Cambria" w:hAnsi="Cambria"/>
          <w:sz w:val="20"/>
          <w:szCs w:val="20"/>
        </w:rPr>
        <w:t xml:space="preserve"> “</w:t>
      </w:r>
      <w:proofErr w:type="spellStart"/>
      <w:r w:rsidRPr="009B152F">
        <w:rPr>
          <w:rFonts w:ascii="Cambria" w:hAnsi="Cambria"/>
          <w:sz w:val="20"/>
          <w:szCs w:val="20"/>
        </w:rPr>
        <w:t>Judul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Pr="005D2D46">
        <w:rPr>
          <w:rFonts w:ascii="Cambria" w:hAnsi="Cambria"/>
          <w:sz w:val="20"/>
          <w:szCs w:val="20"/>
        </w:rPr>
        <w:t>(</w:t>
      </w:r>
      <w:proofErr w:type="spellStart"/>
      <w:r w:rsidR="005D2D46" w:rsidRPr="005D2D46">
        <w:rPr>
          <w:rFonts w:ascii="Cambria" w:hAnsi="Cambria"/>
          <w:i/>
          <w:iCs/>
          <w:sz w:val="20"/>
          <w:szCs w:val="20"/>
        </w:rPr>
        <w:t>Determinan</w:t>
      </w:r>
      <w:proofErr w:type="spellEnd"/>
      <w:r w:rsidR="005D2D46" w:rsidRPr="005D2D4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="005D2D46" w:rsidRPr="005D2D46">
        <w:rPr>
          <w:rFonts w:ascii="Cambria" w:hAnsi="Cambria"/>
          <w:i/>
          <w:iCs/>
          <w:sz w:val="20"/>
          <w:szCs w:val="20"/>
        </w:rPr>
        <w:t>Kegagalan</w:t>
      </w:r>
      <w:proofErr w:type="spellEnd"/>
      <w:r w:rsidR="005D2D46" w:rsidRPr="005D2D4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="005D2D46" w:rsidRPr="005D2D46">
        <w:rPr>
          <w:rFonts w:ascii="Cambria" w:hAnsi="Cambria"/>
          <w:i/>
          <w:iCs/>
          <w:sz w:val="20"/>
          <w:szCs w:val="20"/>
        </w:rPr>
        <w:t>pemberian</w:t>
      </w:r>
      <w:proofErr w:type="spellEnd"/>
      <w:r w:rsidR="005D2D46" w:rsidRPr="005D2D46">
        <w:rPr>
          <w:rFonts w:ascii="Cambria" w:hAnsi="Cambria"/>
          <w:i/>
          <w:iCs/>
          <w:sz w:val="20"/>
          <w:szCs w:val="20"/>
        </w:rPr>
        <w:t xml:space="preserve"> ASI </w:t>
      </w:r>
      <w:proofErr w:type="spellStart"/>
      <w:r w:rsidR="005D2D46" w:rsidRPr="005D2D46">
        <w:rPr>
          <w:rFonts w:ascii="Cambria" w:hAnsi="Cambria"/>
          <w:i/>
          <w:iCs/>
          <w:sz w:val="20"/>
          <w:szCs w:val="20"/>
        </w:rPr>
        <w:t>eksklusif</w:t>
      </w:r>
      <w:proofErr w:type="spellEnd"/>
      <w:r w:rsidR="005D2D46" w:rsidRPr="005D2D46">
        <w:rPr>
          <w:rFonts w:ascii="Cambria" w:hAnsi="Cambria"/>
          <w:i/>
          <w:iCs/>
          <w:sz w:val="20"/>
          <w:szCs w:val="20"/>
        </w:rPr>
        <w:t xml:space="preserve"> pada </w:t>
      </w:r>
      <w:proofErr w:type="spellStart"/>
      <w:r w:rsidR="005D2D46" w:rsidRPr="005D2D46">
        <w:rPr>
          <w:rFonts w:ascii="Cambria" w:hAnsi="Cambria"/>
          <w:i/>
          <w:iCs/>
          <w:sz w:val="20"/>
          <w:szCs w:val="20"/>
        </w:rPr>
        <w:t>periode</w:t>
      </w:r>
      <w:proofErr w:type="spellEnd"/>
      <w:r w:rsidR="005D2D46" w:rsidRPr="005D2D4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="005D2D46" w:rsidRPr="005D2D46">
        <w:rPr>
          <w:rFonts w:ascii="Cambria" w:hAnsi="Cambria"/>
          <w:i/>
          <w:iCs/>
          <w:sz w:val="20"/>
          <w:szCs w:val="20"/>
        </w:rPr>
        <w:t>awal</w:t>
      </w:r>
      <w:proofErr w:type="spellEnd"/>
      <w:r w:rsidR="005D2D46" w:rsidRPr="005D2D4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="005D2D46" w:rsidRPr="005D2D46">
        <w:rPr>
          <w:rFonts w:ascii="Cambria" w:hAnsi="Cambria"/>
          <w:i/>
          <w:iCs/>
          <w:sz w:val="20"/>
          <w:szCs w:val="20"/>
        </w:rPr>
        <w:t>pasca</w:t>
      </w:r>
      <w:proofErr w:type="spellEnd"/>
      <w:r w:rsidR="005D2D46" w:rsidRPr="005D2D4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="005D2D46" w:rsidRPr="005D2D46">
        <w:rPr>
          <w:rFonts w:ascii="Cambria" w:hAnsi="Cambria"/>
          <w:i/>
          <w:iCs/>
          <w:sz w:val="20"/>
          <w:szCs w:val="20"/>
        </w:rPr>
        <w:t>persalinan</w:t>
      </w:r>
      <w:proofErr w:type="spellEnd"/>
      <w:r w:rsidR="005D2D46" w:rsidRPr="005D2D46">
        <w:rPr>
          <w:rFonts w:ascii="Cambria" w:hAnsi="Cambria"/>
          <w:i/>
          <w:iCs/>
          <w:sz w:val="20"/>
          <w:szCs w:val="20"/>
        </w:rPr>
        <w:t xml:space="preserve"> di Indonesia</w:t>
      </w:r>
      <w:r w:rsidR="005D2D46" w:rsidRPr="005D2D46">
        <w:rPr>
          <w:rFonts w:ascii="Cambria" w:hAnsi="Cambria"/>
          <w:i/>
          <w:iCs/>
          <w:sz w:val="20"/>
          <w:szCs w:val="20"/>
        </w:rPr>
        <w:t>/</w:t>
      </w:r>
      <w:r w:rsidR="005D2D46" w:rsidRPr="005D2D46">
        <w:rPr>
          <w:rFonts w:ascii="Cambria" w:hAnsi="Cambria"/>
          <w:i/>
          <w:iCs/>
          <w:sz w:val="20"/>
          <w:szCs w:val="20"/>
        </w:rPr>
        <w:t xml:space="preserve">Determinants of cessation of exclusive breastfeeding in the early postnatal period in </w:t>
      </w:r>
      <w:proofErr w:type="gramStart"/>
      <w:r w:rsidR="005D2D46" w:rsidRPr="005D2D46">
        <w:rPr>
          <w:rFonts w:ascii="Cambria" w:hAnsi="Cambria"/>
          <w:i/>
          <w:iCs/>
          <w:sz w:val="20"/>
          <w:szCs w:val="20"/>
        </w:rPr>
        <w:t>Indonesia</w:t>
      </w:r>
      <w:r w:rsidR="005D2D46" w:rsidRPr="005D2D46">
        <w:rPr>
          <w:rFonts w:ascii="Cambria" w:hAnsi="Cambria"/>
          <w:i/>
          <w:iCs/>
          <w:sz w:val="20"/>
          <w:szCs w:val="20"/>
        </w:rPr>
        <w:t xml:space="preserve"> </w:t>
      </w:r>
      <w:r w:rsidRPr="005D2D46">
        <w:rPr>
          <w:rFonts w:ascii="Cambria" w:hAnsi="Cambria"/>
          <w:sz w:val="20"/>
          <w:szCs w:val="20"/>
        </w:rPr>
        <w:t>)</w:t>
      </w:r>
      <w:proofErr w:type="gramEnd"/>
      <w:r w:rsidRPr="005D2D46">
        <w:rPr>
          <w:rFonts w:ascii="Cambria" w:hAnsi="Cambria"/>
          <w:sz w:val="20"/>
          <w:szCs w:val="20"/>
        </w:rPr>
        <w:t>”</w:t>
      </w:r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>: Aceh Nutrition Journal.</w:t>
      </w:r>
    </w:p>
    <w:p w14:paraId="13E5A6E4" w14:textId="249FFD78" w:rsidR="009B152F" w:rsidRPr="00292655" w:rsidRDefault="0088550B" w:rsidP="009B152F">
      <w:pPr>
        <w:jc w:val="both"/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/kami </w:t>
      </w:r>
      <w:proofErr w:type="spellStart"/>
      <w:r w:rsidRPr="009B152F">
        <w:rPr>
          <w:rFonts w:ascii="Cambria" w:hAnsi="Cambria"/>
          <w:sz w:val="20"/>
          <w:szCs w:val="20"/>
        </w:rPr>
        <w:t>kirimkan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, kami </w:t>
      </w:r>
      <w:proofErr w:type="spellStart"/>
      <w:r w:rsidR="00292655" w:rsidRPr="00292655">
        <w:rPr>
          <w:rFonts w:ascii="Cambria" w:hAnsi="Cambria"/>
          <w:sz w:val="20"/>
          <w:szCs w:val="20"/>
        </w:rPr>
        <w:t>melaporkan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faktor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penentu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kegagalan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pemberian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ASI </w:t>
      </w:r>
      <w:proofErr w:type="spellStart"/>
      <w:r w:rsidR="00292655" w:rsidRPr="00292655">
        <w:rPr>
          <w:rFonts w:ascii="Cambria" w:hAnsi="Cambria"/>
          <w:sz w:val="20"/>
          <w:szCs w:val="20"/>
        </w:rPr>
        <w:t>eksklusif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pada ayah dan </w:t>
      </w:r>
      <w:proofErr w:type="spellStart"/>
      <w:r w:rsidR="00292655" w:rsidRPr="00292655">
        <w:rPr>
          <w:rFonts w:ascii="Cambria" w:hAnsi="Cambria"/>
          <w:sz w:val="20"/>
          <w:szCs w:val="20"/>
        </w:rPr>
        <w:t>ibu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di Indonesia, yang mana </w:t>
      </w:r>
      <w:proofErr w:type="spellStart"/>
      <w:r w:rsidR="00292655" w:rsidRPr="00292655">
        <w:rPr>
          <w:rFonts w:ascii="Cambria" w:hAnsi="Cambria"/>
          <w:sz w:val="20"/>
          <w:szCs w:val="20"/>
        </w:rPr>
        <w:t>hal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ini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sangat </w:t>
      </w:r>
      <w:proofErr w:type="spellStart"/>
      <w:r w:rsidR="00292655" w:rsidRPr="00292655">
        <w:rPr>
          <w:rFonts w:ascii="Cambria" w:hAnsi="Cambria"/>
          <w:sz w:val="20"/>
          <w:szCs w:val="20"/>
        </w:rPr>
        <w:t>penting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karena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kegagalan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pemberian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ASI </w:t>
      </w:r>
      <w:proofErr w:type="spellStart"/>
      <w:r w:rsidR="00292655" w:rsidRPr="00292655">
        <w:rPr>
          <w:rFonts w:ascii="Cambria" w:hAnsi="Cambria"/>
          <w:sz w:val="20"/>
          <w:szCs w:val="20"/>
        </w:rPr>
        <w:t>eksklusif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mempengaruhi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kecerdasan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dan </w:t>
      </w:r>
      <w:proofErr w:type="spellStart"/>
      <w:r w:rsidR="00292655" w:rsidRPr="00292655">
        <w:rPr>
          <w:rFonts w:ascii="Cambria" w:hAnsi="Cambria"/>
          <w:sz w:val="20"/>
          <w:szCs w:val="20"/>
        </w:rPr>
        <w:t>kesehatan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anak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, </w:t>
      </w:r>
      <w:proofErr w:type="spellStart"/>
      <w:r w:rsidR="00292655" w:rsidRPr="00292655">
        <w:rPr>
          <w:rFonts w:ascii="Cambria" w:hAnsi="Cambria"/>
          <w:sz w:val="20"/>
          <w:szCs w:val="20"/>
        </w:rPr>
        <w:t>sehingga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sangat </w:t>
      </w:r>
      <w:proofErr w:type="spellStart"/>
      <w:r w:rsidR="00292655" w:rsidRPr="00292655">
        <w:rPr>
          <w:rFonts w:ascii="Cambria" w:hAnsi="Cambria"/>
          <w:sz w:val="20"/>
          <w:szCs w:val="20"/>
        </w:rPr>
        <w:t>penting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untuk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mengetahui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faktor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penentu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kegagalan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pemberian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ASI </w:t>
      </w:r>
      <w:proofErr w:type="spellStart"/>
      <w:r w:rsidR="00292655" w:rsidRPr="00292655">
        <w:rPr>
          <w:rFonts w:ascii="Cambria" w:hAnsi="Cambria"/>
          <w:sz w:val="20"/>
          <w:szCs w:val="20"/>
        </w:rPr>
        <w:t>eksklusif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agar </w:t>
      </w:r>
      <w:proofErr w:type="spellStart"/>
      <w:r w:rsidR="00292655" w:rsidRPr="00292655">
        <w:rPr>
          <w:rFonts w:ascii="Cambria" w:hAnsi="Cambria"/>
          <w:sz w:val="20"/>
          <w:szCs w:val="20"/>
        </w:rPr>
        <w:t>dapat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mengatasi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dan </w:t>
      </w:r>
      <w:proofErr w:type="spellStart"/>
      <w:r w:rsidR="00292655" w:rsidRPr="00292655">
        <w:rPr>
          <w:rFonts w:ascii="Cambria" w:hAnsi="Cambria"/>
          <w:sz w:val="20"/>
          <w:szCs w:val="20"/>
        </w:rPr>
        <w:t>mencegahnya</w:t>
      </w:r>
      <w:proofErr w:type="spellEnd"/>
      <w:r w:rsidR="00292655">
        <w:rPr>
          <w:rFonts w:ascii="Cambria" w:hAnsi="Cambria"/>
          <w:sz w:val="20"/>
          <w:szCs w:val="20"/>
        </w:rPr>
        <w:t xml:space="preserve">. </w:t>
      </w:r>
      <w:proofErr w:type="spellStart"/>
      <w:r w:rsidRPr="009B152F">
        <w:rPr>
          <w:rFonts w:ascii="Cambria" w:hAnsi="Cambria"/>
          <w:sz w:val="20"/>
          <w:szCs w:val="20"/>
        </w:rPr>
        <w:t>Kami</w:t>
      </w:r>
      <w:proofErr w:type="spellEnd"/>
      <w:r w:rsidRPr="009B152F">
        <w:rPr>
          <w:rFonts w:ascii="Cambria" w:hAnsi="Cambria"/>
          <w:sz w:val="20"/>
          <w:szCs w:val="20"/>
        </w:rPr>
        <w:t xml:space="preserve"> sangat </w:t>
      </w:r>
      <w:proofErr w:type="spellStart"/>
      <w:r w:rsidRPr="009B152F">
        <w:rPr>
          <w:rFonts w:ascii="Cambria" w:hAnsi="Cambria"/>
          <w:sz w:val="20"/>
          <w:szCs w:val="20"/>
        </w:rPr>
        <w:t>yakin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kami </w:t>
      </w:r>
      <w:proofErr w:type="spellStart"/>
      <w:r w:rsidRPr="009B152F">
        <w:rPr>
          <w:rFonts w:ascii="Cambria" w:hAnsi="Cambria"/>
          <w:sz w:val="20"/>
          <w:szCs w:val="20"/>
        </w:rPr>
        <w:t>sesuai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dengan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cakupan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keilmuan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scope dan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Journal,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ilmu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gizi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dalam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bidang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="009B152F" w:rsidRPr="009B152F">
        <w:rPr>
          <w:rFonts w:ascii="Cambria" w:hAnsi="Cambria"/>
          <w:sz w:val="20"/>
          <w:szCs w:val="20"/>
        </w:rPr>
        <w:t>“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Gizi</w:t>
      </w:r>
      <w:proofErr w:type="spellEnd"/>
      <w:r w:rsidRPr="009B152F">
        <w:rPr>
          <w:rFonts w:ascii="Cambria" w:hAnsi="Cambria"/>
          <w:b/>
          <w:bCs/>
          <w:sz w:val="20"/>
          <w:szCs w:val="20"/>
        </w:rPr>
        <w:t xml:space="preserve"> Kesehatan Masyarakat</w:t>
      </w:r>
      <w:r w:rsidR="00292655">
        <w:rPr>
          <w:rFonts w:ascii="Cambria" w:hAnsi="Cambria"/>
          <w:b/>
          <w:bCs/>
          <w:sz w:val="20"/>
          <w:szCs w:val="20"/>
        </w:rPr>
        <w:t xml:space="preserve">”. </w:t>
      </w:r>
      <w:proofErr w:type="spellStart"/>
      <w:r w:rsidR="000C26FB" w:rsidRPr="000C26FB">
        <w:rPr>
          <w:rFonts w:ascii="Cambria" w:hAnsi="Cambria"/>
          <w:sz w:val="20"/>
          <w:szCs w:val="20"/>
        </w:rPr>
        <w:t>Semua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keterangan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terkait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Judul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Manuskrip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, </w:t>
      </w:r>
      <w:proofErr w:type="spellStart"/>
      <w:r w:rsidR="000C26FB" w:rsidRPr="000C26FB">
        <w:rPr>
          <w:rFonts w:ascii="Cambria" w:hAnsi="Cambria"/>
          <w:sz w:val="20"/>
          <w:szCs w:val="20"/>
        </w:rPr>
        <w:t>Runing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r w:rsidR="000C26FB">
        <w:rPr>
          <w:rFonts w:ascii="Cambria" w:hAnsi="Cambria"/>
          <w:sz w:val="20"/>
          <w:szCs w:val="20"/>
        </w:rPr>
        <w:t>Titles,</w:t>
      </w:r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Penulis</w:t>
      </w:r>
      <w:proofErr w:type="spellEnd"/>
      <w:r w:rsidR="000C26FB">
        <w:rPr>
          <w:rFonts w:ascii="Cambria" w:hAnsi="Cambria"/>
          <w:sz w:val="20"/>
          <w:szCs w:val="20"/>
        </w:rPr>
        <w:t xml:space="preserve"> </w:t>
      </w:r>
      <w:r w:rsidR="00D53529">
        <w:rPr>
          <w:rFonts w:ascii="Cambria" w:hAnsi="Cambria"/>
          <w:sz w:val="20"/>
          <w:szCs w:val="20"/>
        </w:rPr>
        <w:t xml:space="preserve">dan </w:t>
      </w:r>
      <w:proofErr w:type="spellStart"/>
      <w:r w:rsidR="00D53529">
        <w:rPr>
          <w:rFonts w:ascii="Cambria" w:hAnsi="Cambria"/>
          <w:sz w:val="20"/>
          <w:szCs w:val="20"/>
        </w:rPr>
        <w:t>Afiliasi</w:t>
      </w:r>
      <w:proofErr w:type="spellEnd"/>
      <w:r w:rsidR="00D53529">
        <w:rPr>
          <w:rFonts w:ascii="Cambria" w:hAnsi="Cambria"/>
          <w:sz w:val="20"/>
          <w:szCs w:val="20"/>
        </w:rPr>
        <w:t xml:space="preserve">, </w:t>
      </w:r>
      <w:proofErr w:type="spellStart"/>
      <w:r w:rsidR="00D53529">
        <w:rPr>
          <w:rFonts w:ascii="Cambria" w:hAnsi="Cambria"/>
          <w:sz w:val="20"/>
          <w:szCs w:val="20"/>
        </w:rPr>
        <w:t>serta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Korespondensi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terlampir</w:t>
      </w:r>
      <w:proofErr w:type="spellEnd"/>
      <w:r w:rsidR="00D53529">
        <w:rPr>
          <w:rFonts w:ascii="Cambria" w:hAnsi="Cambria"/>
          <w:sz w:val="20"/>
          <w:szCs w:val="20"/>
        </w:rPr>
        <w:t>.</w:t>
      </w:r>
      <w:r w:rsidR="000C26FB">
        <w:rPr>
          <w:rFonts w:ascii="Cambria" w:hAnsi="Cambria"/>
          <w:b/>
          <w:bCs/>
          <w:sz w:val="20"/>
          <w:szCs w:val="20"/>
        </w:rPr>
        <w:t xml:space="preserve"> </w:t>
      </w:r>
    </w:p>
    <w:p w14:paraId="3D989D73" w14:textId="22DD1C5F" w:rsidR="00292655" w:rsidRDefault="009B152F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Saya/</w:t>
      </w:r>
      <w:r w:rsidR="0088550B"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="0088550B" w:rsidRPr="009B152F">
        <w:rPr>
          <w:rFonts w:ascii="Cambria" w:hAnsi="Cambria"/>
          <w:sz w:val="20"/>
          <w:szCs w:val="20"/>
        </w:rPr>
        <w:t>yakin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para </w:t>
      </w:r>
      <w:proofErr w:type="spellStart"/>
      <w:r w:rsidR="0088550B" w:rsidRPr="009B152F">
        <w:rPr>
          <w:rFonts w:ascii="Cambria" w:hAnsi="Cambria"/>
          <w:sz w:val="20"/>
          <w:szCs w:val="20"/>
        </w:rPr>
        <w:t>pembaca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 </w:t>
      </w:r>
      <w:proofErr w:type="spellStart"/>
      <w:r w:rsidR="0088550B" w:rsidRPr="009B152F">
        <w:rPr>
          <w:rFonts w:ascii="Cambria" w:hAnsi="Cambria"/>
          <w:sz w:val="20"/>
          <w:szCs w:val="20"/>
        </w:rPr>
        <w:t>akan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sangat </w:t>
      </w:r>
      <w:proofErr w:type="spellStart"/>
      <w:r w:rsidR="0088550B" w:rsidRPr="009B152F">
        <w:rPr>
          <w:rFonts w:ascii="Cambria" w:hAnsi="Cambria"/>
          <w:sz w:val="20"/>
          <w:szCs w:val="20"/>
        </w:rPr>
        <w:t>tertarik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dengan</w:t>
      </w:r>
      <w:proofErr w:type="spellEnd"/>
      <w:r w:rsidR="0088550B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sz w:val="20"/>
          <w:szCs w:val="20"/>
        </w:rPr>
        <w:t>P</w:t>
      </w:r>
      <w:r w:rsidR="0088550B" w:rsidRPr="009B152F">
        <w:rPr>
          <w:rFonts w:ascii="Cambria" w:hAnsi="Cambria"/>
          <w:b/>
          <w:bCs/>
          <w:sz w:val="20"/>
          <w:szCs w:val="20"/>
        </w:rPr>
        <w:t>enelitian</w:t>
      </w:r>
      <w:proofErr w:type="spellEnd"/>
      <w:r w:rsidR="00292655" w:rsidRPr="009B152F">
        <w:rPr>
          <w:rFonts w:ascii="Cambria" w:hAnsi="Cambria"/>
          <w:b/>
          <w:bCs/>
          <w:sz w:val="20"/>
          <w:szCs w:val="20"/>
        </w:rPr>
        <w:t xml:space="preserve"> </w:t>
      </w:r>
      <w:r w:rsidRPr="009B152F">
        <w:rPr>
          <w:rFonts w:ascii="Cambria" w:hAnsi="Cambria"/>
          <w:b/>
          <w:bCs/>
          <w:sz w:val="20"/>
          <w:szCs w:val="20"/>
        </w:rPr>
        <w:t>*</w:t>
      </w:r>
      <w:r w:rsidR="0088550B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yang </w:t>
      </w:r>
      <w:r w:rsidR="0088550B"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88550B" w:rsidRPr="009B152F">
        <w:rPr>
          <w:rFonts w:ascii="Cambria" w:hAnsi="Cambria"/>
          <w:sz w:val="20"/>
          <w:szCs w:val="20"/>
        </w:rPr>
        <w:t>karena</w:t>
      </w:r>
      <w:proofErr w:type="spellEnd"/>
      <w:r w:rsidRPr="009B152F">
        <w:rPr>
          <w:rFonts w:ascii="Cambria" w:hAnsi="Cambria"/>
          <w:sz w:val="20"/>
          <w:szCs w:val="20"/>
        </w:rPr>
        <w:t xml:space="preserve">: </w:t>
      </w:r>
      <w:proofErr w:type="spellStart"/>
      <w:r w:rsidR="00292655" w:rsidRPr="00292655">
        <w:rPr>
          <w:rFonts w:ascii="Cambria" w:hAnsi="Cambria"/>
          <w:sz w:val="20"/>
          <w:szCs w:val="20"/>
        </w:rPr>
        <w:t>Faktor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penentu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ayah </w:t>
      </w:r>
      <w:proofErr w:type="spellStart"/>
      <w:r w:rsidR="00292655" w:rsidRPr="00292655">
        <w:rPr>
          <w:rFonts w:ascii="Cambria" w:hAnsi="Cambria"/>
          <w:sz w:val="20"/>
          <w:szCs w:val="20"/>
        </w:rPr>
        <w:t>saat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ini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menjadi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topik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yang </w:t>
      </w:r>
      <w:proofErr w:type="spellStart"/>
      <w:r w:rsidR="00292655" w:rsidRPr="00292655">
        <w:rPr>
          <w:rFonts w:ascii="Cambria" w:hAnsi="Cambria"/>
          <w:sz w:val="20"/>
          <w:szCs w:val="20"/>
        </w:rPr>
        <w:t>dapat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mempengaruhi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kegagalan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atau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keberhasilan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</w:t>
      </w:r>
      <w:proofErr w:type="spellStart"/>
      <w:r w:rsidR="00292655" w:rsidRPr="00292655">
        <w:rPr>
          <w:rFonts w:ascii="Cambria" w:hAnsi="Cambria"/>
          <w:sz w:val="20"/>
          <w:szCs w:val="20"/>
        </w:rPr>
        <w:t>pemberian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ASI </w:t>
      </w:r>
      <w:proofErr w:type="spellStart"/>
      <w:r w:rsidR="00292655" w:rsidRPr="00292655">
        <w:rPr>
          <w:rFonts w:ascii="Cambria" w:hAnsi="Cambria"/>
          <w:sz w:val="20"/>
          <w:szCs w:val="20"/>
        </w:rPr>
        <w:t>eksklusif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di </w:t>
      </w:r>
      <w:proofErr w:type="spellStart"/>
      <w:r w:rsidR="00292655" w:rsidRPr="00292655">
        <w:rPr>
          <w:rFonts w:ascii="Cambria" w:hAnsi="Cambria"/>
          <w:sz w:val="20"/>
          <w:szCs w:val="20"/>
        </w:rPr>
        <w:t>berbagai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negara, </w:t>
      </w:r>
      <w:proofErr w:type="spellStart"/>
      <w:r w:rsidR="00292655" w:rsidRPr="00292655">
        <w:rPr>
          <w:rFonts w:ascii="Cambria" w:hAnsi="Cambria"/>
          <w:sz w:val="20"/>
          <w:szCs w:val="20"/>
        </w:rPr>
        <w:t>terutama</w:t>
      </w:r>
      <w:proofErr w:type="spellEnd"/>
      <w:r w:rsidR="00292655" w:rsidRPr="00292655">
        <w:rPr>
          <w:rFonts w:ascii="Cambria" w:hAnsi="Cambria"/>
          <w:sz w:val="20"/>
          <w:szCs w:val="20"/>
        </w:rPr>
        <w:t xml:space="preserve"> di Indonesia</w:t>
      </w:r>
      <w:r w:rsidR="00292655">
        <w:rPr>
          <w:rFonts w:ascii="Cambria" w:hAnsi="Cambria"/>
          <w:sz w:val="20"/>
          <w:szCs w:val="20"/>
        </w:rPr>
        <w:t>.</w:t>
      </w:r>
      <w:r w:rsidR="00292655" w:rsidRPr="00292655">
        <w:rPr>
          <w:rFonts w:ascii="Cambria" w:hAnsi="Cambria"/>
          <w:sz w:val="20"/>
          <w:szCs w:val="20"/>
        </w:rPr>
        <w:t xml:space="preserve"> </w:t>
      </w:r>
    </w:p>
    <w:p w14:paraId="31DF0900" w14:textId="11AD3A0C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mengkonfirmasi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manuscript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adalah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orisinal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belum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pernah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dimanapun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publikasi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ditempat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lain</w:t>
      </w:r>
      <w:proofErr w:type="spellEnd"/>
      <w:r w:rsidRPr="009B152F">
        <w:rPr>
          <w:rFonts w:ascii="Cambria" w:hAnsi="Cambria"/>
          <w:sz w:val="20"/>
          <w:szCs w:val="20"/>
        </w:rPr>
        <w:t>. Saya dan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co-author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memiiki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Pr="003F582B">
        <w:rPr>
          <w:rFonts w:ascii="Cambria" w:hAnsi="Cambria"/>
          <w:i/>
          <w:iCs/>
          <w:sz w:val="20"/>
          <w:szCs w:val="20"/>
        </w:rPr>
        <w:t>conflict of interest</w:t>
      </w:r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mempengaruhi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Selain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itu</w:t>
      </w:r>
      <w:proofErr w:type="spellEnd"/>
      <w:r w:rsidRPr="009B152F">
        <w:rPr>
          <w:rFonts w:ascii="Cambria" w:hAnsi="Cambria"/>
          <w:sz w:val="20"/>
          <w:szCs w:val="20"/>
        </w:rPr>
        <w:t xml:space="preserve">, kami juga </w:t>
      </w:r>
      <w:proofErr w:type="spellStart"/>
      <w:r w:rsidRPr="009B152F">
        <w:rPr>
          <w:rFonts w:ascii="Cambria" w:hAnsi="Cambria"/>
          <w:sz w:val="20"/>
          <w:szCs w:val="20"/>
        </w:rPr>
        <w:t>menjamin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standard </w:t>
      </w:r>
      <w:proofErr w:type="spellStart"/>
      <w:r w:rsidRPr="009B152F">
        <w:rPr>
          <w:rFonts w:ascii="Cambria" w:hAnsi="Cambria"/>
          <w:sz w:val="20"/>
          <w:szCs w:val="20"/>
        </w:rPr>
        <w:t>etik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dijalankan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melakukan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4D56F22B" w14:textId="4FBB1454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Saya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bertindak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sebagai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bertanggung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jawab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menginformasikan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progress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kemajuan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review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,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revisi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semua</w:t>
      </w:r>
      <w:proofErr w:type="spellEnd"/>
      <w:r w:rsidRPr="009B152F">
        <w:rPr>
          <w:rFonts w:ascii="Cambria" w:hAnsi="Cambria"/>
          <w:sz w:val="20"/>
          <w:szCs w:val="20"/>
        </w:rPr>
        <w:t xml:space="preserve"> co-author.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dihubungi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melalui</w:t>
      </w:r>
      <w:proofErr w:type="spellEnd"/>
      <w:r w:rsidRPr="009B152F">
        <w:rPr>
          <w:rFonts w:ascii="Cambria" w:hAnsi="Cambria"/>
          <w:sz w:val="20"/>
          <w:szCs w:val="20"/>
        </w:rPr>
        <w:t xml:space="preserve"> email di</w:t>
      </w:r>
      <w:r w:rsidR="009B152F" w:rsidRPr="009B152F">
        <w:rPr>
          <w:rFonts w:ascii="Cambria" w:hAnsi="Cambria"/>
          <w:sz w:val="20"/>
          <w:szCs w:val="20"/>
        </w:rPr>
        <w:t xml:space="preserve">: </w:t>
      </w:r>
      <w:hyperlink r:id="rId8" w:history="1">
        <w:r w:rsidR="00292655" w:rsidRPr="001622D4">
          <w:rPr>
            <w:rStyle w:val="Hyperlink"/>
            <w:rFonts w:ascii="Cambria" w:hAnsi="Cambria"/>
            <w:sz w:val="20"/>
            <w:szCs w:val="20"/>
          </w:rPr>
          <w:t>wawan.gunawan@live.com</w:t>
        </w:r>
      </w:hyperlink>
      <w:r w:rsidR="00292655">
        <w:rPr>
          <w:rFonts w:ascii="Cambria" w:hAnsi="Cambria"/>
          <w:sz w:val="20"/>
          <w:szCs w:val="20"/>
        </w:rPr>
        <w:t>.</w:t>
      </w:r>
    </w:p>
    <w:p w14:paraId="1B953098" w14:textId="4A523FDB" w:rsidR="0088550B" w:rsidRPr="009B152F" w:rsidRDefault="009B152F" w:rsidP="0088550B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Demikian</w:t>
      </w:r>
      <w:proofErr w:type="spellEnd"/>
      <w:r>
        <w:rPr>
          <w:rFonts w:ascii="Cambria" w:hAnsi="Cambria"/>
          <w:sz w:val="20"/>
          <w:szCs w:val="20"/>
        </w:rPr>
        <w:t xml:space="preserve"> kami </w:t>
      </w:r>
      <w:proofErr w:type="spellStart"/>
      <w:r>
        <w:rPr>
          <w:rFonts w:ascii="Cambria" w:hAnsi="Cambria"/>
          <w:sz w:val="20"/>
          <w:szCs w:val="20"/>
        </w:rPr>
        <w:t>sampaikan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atas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perhatian</w:t>
      </w:r>
      <w:proofErr w:type="spellEnd"/>
      <w:r>
        <w:rPr>
          <w:rFonts w:ascii="Cambria" w:hAnsi="Cambria"/>
          <w:sz w:val="20"/>
          <w:szCs w:val="20"/>
        </w:rPr>
        <w:t xml:space="preserve"> dan </w:t>
      </w:r>
      <w:proofErr w:type="spellStart"/>
      <w:r>
        <w:rPr>
          <w:rFonts w:ascii="Cambria" w:hAnsi="Cambria"/>
          <w:sz w:val="20"/>
          <w:szCs w:val="20"/>
        </w:rPr>
        <w:t>kerjasama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baik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diucapkan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terima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kasih</w:t>
      </w:r>
      <w:proofErr w:type="spellEnd"/>
      <w:r w:rsidR="0088550B" w:rsidRPr="009B152F">
        <w:rPr>
          <w:rFonts w:ascii="Cambria" w:hAnsi="Cambria"/>
          <w:sz w:val="20"/>
          <w:szCs w:val="20"/>
        </w:rPr>
        <w:t>.</w:t>
      </w:r>
    </w:p>
    <w:p w14:paraId="16E49124" w14:textId="5068804F" w:rsidR="009B152F" w:rsidRPr="009B152F" w:rsidRDefault="00292655" w:rsidP="0088550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6B3E87C" wp14:editId="1696FB3F">
            <wp:simplePos x="0" y="0"/>
            <wp:positionH relativeFrom="column">
              <wp:posOffset>-428625</wp:posOffset>
            </wp:positionH>
            <wp:positionV relativeFrom="paragraph">
              <wp:posOffset>328872</wp:posOffset>
            </wp:positionV>
            <wp:extent cx="2824799" cy="1205346"/>
            <wp:effectExtent l="0" t="0" r="0" b="0"/>
            <wp:wrapNone/>
            <wp:docPr id="112682525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25253" name="Picture 1" descr="A black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799" cy="1205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5E9F2" w14:textId="459BA2BA" w:rsidR="0088550B" w:rsidRPr="009B152F" w:rsidRDefault="0088550B" w:rsidP="009B152F">
      <w:pPr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Hormat</w:t>
      </w:r>
      <w:proofErr w:type="spellEnd"/>
      <w:r w:rsidRPr="009B152F">
        <w:rPr>
          <w:rFonts w:ascii="Cambria" w:hAnsi="Cambria"/>
          <w:sz w:val="20"/>
          <w:szCs w:val="20"/>
        </w:rPr>
        <w:t xml:space="preserve"> Saya,</w:t>
      </w:r>
    </w:p>
    <w:p w14:paraId="66F6CD9F" w14:textId="1C761BEB" w:rsidR="009B152F" w:rsidRDefault="009B152F" w:rsidP="009B152F">
      <w:pPr>
        <w:rPr>
          <w:rFonts w:ascii="Cambria" w:hAnsi="Cambria"/>
          <w:sz w:val="20"/>
          <w:szCs w:val="20"/>
        </w:rPr>
      </w:pPr>
    </w:p>
    <w:p w14:paraId="579CC1A1" w14:textId="5EA7881D" w:rsidR="0088550B" w:rsidRPr="009B152F" w:rsidRDefault="0088550B" w:rsidP="009B152F">
      <w:pPr>
        <w:rPr>
          <w:rFonts w:ascii="Cambria" w:hAnsi="Cambria"/>
          <w:sz w:val="20"/>
          <w:szCs w:val="20"/>
        </w:rPr>
      </w:pPr>
    </w:p>
    <w:p w14:paraId="6BA61833" w14:textId="77777777" w:rsidR="009B152F" w:rsidRDefault="009B152F" w:rsidP="009B152F">
      <w:pPr>
        <w:rPr>
          <w:rFonts w:ascii="Cambria" w:hAnsi="Cambria"/>
          <w:sz w:val="20"/>
          <w:szCs w:val="20"/>
        </w:rPr>
      </w:pPr>
    </w:p>
    <w:p w14:paraId="33BD19BA" w14:textId="74FA5E29" w:rsidR="0088550B" w:rsidRPr="003F582B" w:rsidRDefault="00292655" w:rsidP="009B15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Wawan Gunawan</w:t>
      </w:r>
    </w:p>
    <w:p w14:paraId="63FE1E54" w14:textId="6E98E164" w:rsidR="0088550B" w:rsidRPr="009B152F" w:rsidRDefault="00292655" w:rsidP="009B152F">
      <w:pPr>
        <w:spacing w:after="0"/>
        <w:rPr>
          <w:rFonts w:ascii="Cambria" w:hAnsi="Cambria"/>
          <w:sz w:val="20"/>
          <w:szCs w:val="20"/>
        </w:rPr>
      </w:pPr>
      <w:r w:rsidRPr="00292655">
        <w:rPr>
          <w:rFonts w:ascii="Cambria" w:hAnsi="Cambria"/>
          <w:sz w:val="20"/>
          <w:szCs w:val="20"/>
        </w:rPr>
        <w:t xml:space="preserve">Gedung F, </w:t>
      </w:r>
      <w:proofErr w:type="spellStart"/>
      <w:r w:rsidRPr="00292655">
        <w:rPr>
          <w:rFonts w:ascii="Cambria" w:hAnsi="Cambria"/>
          <w:sz w:val="20"/>
          <w:szCs w:val="20"/>
        </w:rPr>
        <w:t>Lantai</w:t>
      </w:r>
      <w:proofErr w:type="spellEnd"/>
      <w:r w:rsidRPr="00292655">
        <w:rPr>
          <w:rFonts w:ascii="Cambria" w:hAnsi="Cambria"/>
          <w:sz w:val="20"/>
          <w:szCs w:val="20"/>
        </w:rPr>
        <w:t xml:space="preserve"> 2 </w:t>
      </w:r>
      <w:proofErr w:type="spellStart"/>
      <w:r w:rsidRPr="00292655">
        <w:rPr>
          <w:rFonts w:ascii="Cambria" w:hAnsi="Cambria"/>
          <w:sz w:val="20"/>
          <w:szCs w:val="20"/>
        </w:rPr>
        <w:t>Fakultas</w:t>
      </w:r>
      <w:proofErr w:type="spellEnd"/>
      <w:r w:rsidRPr="00292655">
        <w:rPr>
          <w:rFonts w:ascii="Cambria" w:hAnsi="Cambria"/>
          <w:sz w:val="20"/>
          <w:szCs w:val="20"/>
        </w:rPr>
        <w:t xml:space="preserve"> Kesehatan Masyarakat</w:t>
      </w:r>
      <w:r>
        <w:rPr>
          <w:rFonts w:ascii="Cambria" w:hAnsi="Cambria"/>
          <w:sz w:val="20"/>
          <w:szCs w:val="20"/>
        </w:rPr>
        <w:t xml:space="preserve"> </w:t>
      </w:r>
      <w:r w:rsidRPr="00292655">
        <w:rPr>
          <w:rFonts w:ascii="Cambria" w:hAnsi="Cambria"/>
          <w:sz w:val="20"/>
          <w:szCs w:val="20"/>
        </w:rPr>
        <w:t xml:space="preserve">Universitas Indonesia, Depok, </w:t>
      </w:r>
      <w:proofErr w:type="spellStart"/>
      <w:r w:rsidRPr="00292655">
        <w:rPr>
          <w:rFonts w:ascii="Cambria" w:hAnsi="Cambria"/>
          <w:sz w:val="20"/>
          <w:szCs w:val="20"/>
        </w:rPr>
        <w:t>Jawa</w:t>
      </w:r>
      <w:proofErr w:type="spellEnd"/>
      <w:r w:rsidRPr="00292655">
        <w:rPr>
          <w:rFonts w:ascii="Cambria" w:hAnsi="Cambria"/>
          <w:sz w:val="20"/>
          <w:szCs w:val="20"/>
        </w:rPr>
        <w:t xml:space="preserve"> Barat-Indonesia</w:t>
      </w:r>
      <w:r w:rsidRPr="00292655">
        <w:rPr>
          <w:rFonts w:ascii="Cambria" w:hAnsi="Cambria"/>
          <w:sz w:val="20"/>
          <w:szCs w:val="20"/>
        </w:rPr>
        <w:t xml:space="preserve"> </w:t>
      </w:r>
      <w:r w:rsidR="0088550B" w:rsidRPr="009B152F">
        <w:rPr>
          <w:rFonts w:ascii="Cambria" w:hAnsi="Cambria"/>
          <w:sz w:val="20"/>
          <w:szCs w:val="20"/>
        </w:rPr>
        <w:t xml:space="preserve">Mobile Phone: </w:t>
      </w:r>
      <w:r>
        <w:rPr>
          <w:rFonts w:ascii="Cambria" w:hAnsi="Cambria"/>
          <w:sz w:val="20"/>
          <w:szCs w:val="20"/>
        </w:rPr>
        <w:t>08111173767</w:t>
      </w:r>
    </w:p>
    <w:p w14:paraId="5ABFA3C4" w14:textId="61A5DAD8" w:rsidR="00B43F19" w:rsidRDefault="0088550B" w:rsidP="009B152F">
      <w:pPr>
        <w:spacing w:after="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Email: </w:t>
      </w:r>
      <w:r w:rsidR="00292655">
        <w:rPr>
          <w:rFonts w:ascii="Cambria" w:hAnsi="Cambria"/>
          <w:sz w:val="20"/>
          <w:szCs w:val="20"/>
        </w:rPr>
        <w:t>Wawan.gunawan@live.com</w:t>
      </w:r>
    </w:p>
    <w:p w14:paraId="1A9AA447" w14:textId="4330FAFD" w:rsidR="00D53529" w:rsidRPr="00D53529" w:rsidRDefault="00D53529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D53529">
        <w:rPr>
          <w:rFonts w:ascii="Cambria" w:hAnsi="Cambria"/>
          <w:b/>
          <w:bCs/>
          <w:sz w:val="24"/>
          <w:szCs w:val="24"/>
          <w:u w:val="single"/>
        </w:rPr>
        <w:lastRenderedPageBreak/>
        <w:t>Lampiran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574D6175" w14:textId="3207F471" w:rsidR="00D53529" w:rsidRDefault="00D53529" w:rsidP="009B152F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9"/>
      </w:tblGrid>
      <w:tr w:rsidR="00FF16A0" w14:paraId="312CD37D" w14:textId="77777777" w:rsidTr="00FF16A0">
        <w:tc>
          <w:tcPr>
            <w:tcW w:w="9089" w:type="dxa"/>
          </w:tcPr>
          <w:p w14:paraId="07163644" w14:textId="77777777" w:rsidR="00292655" w:rsidRPr="00292655" w:rsidRDefault="00FF16A0" w:rsidP="00292655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Judul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Manuskrip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292655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292655" w:rsidRPr="00292655">
              <w:rPr>
                <w:rFonts w:ascii="Cambria" w:hAnsi="Cambria"/>
                <w:sz w:val="20"/>
                <w:szCs w:val="20"/>
              </w:rPr>
              <w:t>Determinants of cessation of exclusive breastfeeding in the early postnatal period in Indonesia</w:t>
            </w:r>
          </w:p>
          <w:p w14:paraId="7618D192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43CC15C5" w14:textId="77777777" w:rsidTr="00FF16A0">
        <w:tc>
          <w:tcPr>
            <w:tcW w:w="9089" w:type="dxa"/>
          </w:tcPr>
          <w:p w14:paraId="03A4BD58" w14:textId="458D2AC7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Running Titles: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92655" w:rsidRPr="00292655">
              <w:rPr>
                <w:rFonts w:ascii="Cambria" w:hAnsi="Cambria"/>
                <w:i/>
                <w:sz w:val="20"/>
                <w:szCs w:val="20"/>
              </w:rPr>
              <w:t>Determinants cessation of exclusive breastfeeding</w:t>
            </w:r>
          </w:p>
          <w:p w14:paraId="1FBA2938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6EAD559" w14:textId="77777777" w:rsidTr="00FF16A0">
        <w:tc>
          <w:tcPr>
            <w:tcW w:w="9089" w:type="dxa"/>
          </w:tcPr>
          <w:p w14:paraId="10526AF8" w14:textId="105D6037" w:rsidR="00FF16A0" w:rsidRPr="00471262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71262"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471262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471262" w:rsidRPr="0047126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471262" w:rsidRPr="00471262">
              <w:rPr>
                <w:rFonts w:ascii="Cambria" w:hAnsi="Cambria"/>
                <w:sz w:val="20"/>
                <w:szCs w:val="20"/>
              </w:rPr>
              <w:t>Wawan Gunawan</w:t>
            </w:r>
            <w:r w:rsidR="00471262" w:rsidRPr="00471262">
              <w:rPr>
                <w:rFonts w:ascii="Cambria" w:hAnsi="Cambria"/>
                <w:sz w:val="20"/>
                <w:szCs w:val="20"/>
                <w:vertAlign w:val="superscript"/>
              </w:rPr>
              <w:t>1*</w:t>
            </w:r>
            <w:r w:rsidR="00471262" w:rsidRPr="00471262">
              <w:rPr>
                <w:rFonts w:ascii="Cambria" w:hAnsi="Cambria"/>
                <w:sz w:val="20"/>
                <w:szCs w:val="20"/>
              </w:rPr>
              <w:t xml:space="preserve">(email: </w:t>
            </w:r>
            <w:hyperlink r:id="rId10" w:history="1">
              <w:r w:rsidR="00471262" w:rsidRPr="00471262">
                <w:rPr>
                  <w:rStyle w:val="Hyperlink"/>
                  <w:rFonts w:ascii="Cambria" w:hAnsi="Cambria"/>
                  <w:sz w:val="20"/>
                  <w:szCs w:val="20"/>
                </w:rPr>
                <w:t>wawan.gunawan@live.com</w:t>
              </w:r>
            </w:hyperlink>
            <w:r w:rsidR="00471262" w:rsidRPr="00471262">
              <w:rPr>
                <w:rFonts w:ascii="Cambria" w:hAnsi="Cambria"/>
                <w:sz w:val="20"/>
                <w:szCs w:val="20"/>
              </w:rPr>
              <w:t xml:space="preserve">); Ratu Ayu </w:t>
            </w:r>
            <w:proofErr w:type="spellStart"/>
            <w:r w:rsidR="00471262" w:rsidRPr="00471262">
              <w:rPr>
                <w:rFonts w:ascii="Cambria" w:hAnsi="Cambria"/>
                <w:sz w:val="20"/>
                <w:szCs w:val="20"/>
              </w:rPr>
              <w:t>Dewi</w:t>
            </w:r>
            <w:proofErr w:type="spellEnd"/>
            <w:r w:rsidR="00471262" w:rsidRPr="00471262">
              <w:rPr>
                <w:rFonts w:ascii="Cambria" w:hAnsi="Cambria"/>
                <w:sz w:val="20"/>
                <w:szCs w:val="20"/>
              </w:rPr>
              <w:t xml:space="preserve"> Sartika</w:t>
            </w:r>
            <w:r w:rsidR="00471262" w:rsidRPr="00471262">
              <w:rPr>
                <w:rFonts w:ascii="Cambria" w:hAnsi="Cambria"/>
                <w:sz w:val="20"/>
                <w:szCs w:val="20"/>
                <w:vertAlign w:val="superscript"/>
              </w:rPr>
              <w:t xml:space="preserve">2 </w:t>
            </w:r>
            <w:r w:rsidR="00471262" w:rsidRPr="00471262">
              <w:rPr>
                <w:rFonts w:ascii="Cambria" w:hAnsi="Cambria"/>
                <w:sz w:val="20"/>
                <w:szCs w:val="20"/>
              </w:rPr>
              <w:t xml:space="preserve">(email: </w:t>
            </w:r>
            <w:hyperlink r:id="rId11" w:history="1">
              <w:r w:rsidR="00471262" w:rsidRPr="00471262">
                <w:rPr>
                  <w:rStyle w:val="Hyperlink"/>
                  <w:rFonts w:ascii="Cambria" w:hAnsi="Cambria"/>
                  <w:sz w:val="20"/>
                  <w:szCs w:val="20"/>
                </w:rPr>
                <w:t>ratuayu.fkm.ui@gmail.com</w:t>
              </w:r>
            </w:hyperlink>
            <w:r w:rsidR="00471262" w:rsidRPr="00471262">
              <w:rPr>
                <w:rFonts w:ascii="Cambria" w:hAnsi="Cambria"/>
                <w:sz w:val="20"/>
                <w:szCs w:val="20"/>
              </w:rPr>
              <w:t xml:space="preserve">); </w:t>
            </w:r>
            <w:proofErr w:type="spellStart"/>
            <w:r w:rsidR="00471262" w:rsidRPr="00471262">
              <w:rPr>
                <w:rFonts w:ascii="Cambria" w:hAnsi="Cambria"/>
                <w:sz w:val="20"/>
                <w:szCs w:val="20"/>
              </w:rPr>
              <w:t>F</w:t>
            </w:r>
            <w:r w:rsidR="00471262" w:rsidRPr="00471262">
              <w:rPr>
                <w:rFonts w:ascii="Cambria" w:hAnsi="Cambria"/>
              </w:rPr>
              <w:t>adila</w:t>
            </w:r>
            <w:proofErr w:type="spellEnd"/>
            <w:r w:rsidR="00471262" w:rsidRPr="00471262">
              <w:rPr>
                <w:rFonts w:ascii="Cambria" w:hAnsi="Cambria"/>
              </w:rPr>
              <w:t xml:space="preserve"> Wirawan</w:t>
            </w:r>
            <w:r w:rsidR="00471262" w:rsidRPr="00471262">
              <w:rPr>
                <w:rFonts w:ascii="Cambria" w:hAnsi="Cambria"/>
                <w:vertAlign w:val="superscript"/>
              </w:rPr>
              <w:t>3</w:t>
            </w:r>
            <w:r w:rsidR="00471262" w:rsidRPr="00471262">
              <w:rPr>
                <w:rFonts w:ascii="Cambria" w:hAnsi="Cambria"/>
              </w:rPr>
              <w:t xml:space="preserve"> (email: </w:t>
            </w:r>
            <w:hyperlink r:id="rId12" w:history="1">
              <w:r w:rsidR="00471262" w:rsidRPr="00471262">
                <w:rPr>
                  <w:rStyle w:val="Hyperlink"/>
                  <w:rFonts w:ascii="Cambria" w:hAnsi="Cambria"/>
                </w:rPr>
                <w:t>fadila.wirawan@gmail.com</w:t>
              </w:r>
            </w:hyperlink>
            <w:r w:rsidR="00471262" w:rsidRPr="00471262">
              <w:rPr>
                <w:rFonts w:ascii="Cambria" w:hAnsi="Cambria"/>
              </w:rPr>
              <w:t xml:space="preserve">); </w:t>
            </w:r>
            <w:proofErr w:type="spellStart"/>
            <w:r w:rsidR="00471262" w:rsidRPr="00471262">
              <w:rPr>
                <w:rFonts w:ascii="Cambria" w:hAnsi="Cambria"/>
              </w:rPr>
              <w:t>Puput</w:t>
            </w:r>
            <w:proofErr w:type="spellEnd"/>
            <w:r w:rsidR="00471262" w:rsidRPr="00471262">
              <w:rPr>
                <w:rFonts w:ascii="Cambria" w:hAnsi="Cambria"/>
              </w:rPr>
              <w:t xml:space="preserve"> </w:t>
            </w:r>
            <w:proofErr w:type="spellStart"/>
            <w:r w:rsidR="00471262" w:rsidRPr="00471262">
              <w:rPr>
                <w:rFonts w:ascii="Cambria" w:hAnsi="Cambria"/>
                <w:lang w:val="en-GB"/>
              </w:rPr>
              <w:t>Primasti</w:t>
            </w:r>
            <w:proofErr w:type="spellEnd"/>
            <w:r w:rsidR="00471262" w:rsidRPr="00471262">
              <w:rPr>
                <w:rFonts w:ascii="Cambria" w:hAnsi="Cambria"/>
                <w:lang w:val="en-GB"/>
              </w:rPr>
              <w:t xml:space="preserve"> Nuryandari</w:t>
            </w:r>
            <w:r w:rsidR="00471262" w:rsidRPr="00471262">
              <w:rPr>
                <w:rFonts w:ascii="Cambria" w:hAnsi="Cambria"/>
                <w:vertAlign w:val="superscript"/>
                <w:lang w:val="en-GB"/>
              </w:rPr>
              <w:t>4</w:t>
            </w:r>
            <w:r w:rsidR="00471262">
              <w:rPr>
                <w:rFonts w:ascii="Cambria" w:hAnsi="Cambria"/>
                <w:lang w:val="en-GB"/>
              </w:rPr>
              <w:t xml:space="preserve"> </w:t>
            </w:r>
            <w:r w:rsidR="00471262">
              <w:rPr>
                <w:lang w:val="en-GB"/>
              </w:rPr>
              <w:t>(</w:t>
            </w:r>
            <w:hyperlink r:id="rId13" w:history="1">
              <w:r w:rsidR="00471262" w:rsidRPr="001622D4">
                <w:rPr>
                  <w:rStyle w:val="Hyperlink"/>
                  <w:lang w:val="en-GB"/>
                </w:rPr>
                <w:t>puputdiet2022@gmail.com</w:t>
              </w:r>
            </w:hyperlink>
            <w:r w:rsidR="00471262">
              <w:rPr>
                <w:lang w:val="en-GB"/>
              </w:rPr>
              <w:t xml:space="preserve">) </w:t>
            </w:r>
          </w:p>
          <w:p w14:paraId="076C0AE6" w14:textId="77777777" w:rsidR="00FF16A0" w:rsidRDefault="00FF16A0" w:rsidP="0047126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F0E5A04" w14:textId="77777777" w:rsidTr="00FF16A0">
        <w:tc>
          <w:tcPr>
            <w:tcW w:w="9089" w:type="dxa"/>
          </w:tcPr>
          <w:p w14:paraId="5C54B805" w14:textId="6B5F7E30" w:rsidR="00FF16A0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Afiliasi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6B46D95" w14:textId="77777777" w:rsidR="004C08BE" w:rsidRDefault="004C08BE" w:rsidP="004C08B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177" w:hanging="286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C08BE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Department of Nutrition, Faculty of Public Health, Universitas Indonesia, Indonesia.</w:t>
            </w:r>
          </w:p>
          <w:p w14:paraId="4B3DBB89" w14:textId="77777777" w:rsidR="004C08BE" w:rsidRDefault="004C08BE" w:rsidP="004C08B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177" w:hanging="286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C08BE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Department of Nutrition, Faculty of Public Health, Universitas Indonesia, Indonesia.</w:t>
            </w:r>
          </w:p>
          <w:p w14:paraId="1FBB5E6B" w14:textId="77777777" w:rsidR="004C08BE" w:rsidRDefault="004C08BE" w:rsidP="004C08B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177" w:hanging="286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C08BE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Department of Nutrition, Faculty of Public Health, Universitas Indonesia, Indonesia.</w:t>
            </w:r>
          </w:p>
          <w:p w14:paraId="0A078F3A" w14:textId="1ED5E4C0" w:rsidR="00FF16A0" w:rsidRPr="004C08BE" w:rsidRDefault="004C08BE" w:rsidP="004C08B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right="177" w:hanging="286"/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4C08BE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Department of Nutrition, Faculty of Public Health, Universitas Indonesia, Indonesia.</w:t>
            </w:r>
          </w:p>
        </w:tc>
      </w:tr>
      <w:tr w:rsidR="00FF16A0" w14:paraId="53414C30" w14:textId="77777777" w:rsidTr="00FF16A0">
        <w:tc>
          <w:tcPr>
            <w:tcW w:w="9089" w:type="dxa"/>
          </w:tcPr>
          <w:p w14:paraId="5911CBBB" w14:textId="77777777" w:rsidR="004C08BE" w:rsidRPr="004C08BE" w:rsidRDefault="00FF16A0" w:rsidP="004C08BE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Korespondensi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4C08BE" w:rsidRPr="004C08BE">
              <w:rPr>
                <w:rFonts w:ascii="Cambria" w:hAnsi="Cambria"/>
                <w:sz w:val="20"/>
                <w:szCs w:val="20"/>
              </w:rPr>
              <w:t>Department of Nutrition, Building F 2</w:t>
            </w:r>
            <w:r w:rsidR="004C08BE" w:rsidRPr="004C08BE">
              <w:rPr>
                <w:rFonts w:ascii="Cambria" w:hAnsi="Cambria"/>
                <w:sz w:val="20"/>
                <w:szCs w:val="20"/>
                <w:vertAlign w:val="superscript"/>
              </w:rPr>
              <w:t xml:space="preserve">nd </w:t>
            </w:r>
            <w:r w:rsidR="004C08BE" w:rsidRPr="004C08BE">
              <w:rPr>
                <w:rFonts w:ascii="Cambria" w:hAnsi="Cambria"/>
                <w:sz w:val="20"/>
                <w:szCs w:val="20"/>
              </w:rPr>
              <w:t>Floor, Faculty of Public Health Universitas Indonesia, Depok 16424, Indonesia.</w:t>
            </w:r>
          </w:p>
          <w:p w14:paraId="6F954416" w14:textId="1AC1B062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5320FAD" w14:textId="77777777" w:rsidR="00FF16A0" w:rsidRDefault="00FF16A0" w:rsidP="009B152F">
            <w:pPr>
              <w:rPr>
                <w:rFonts w:ascii="Cambria" w:hAnsi="Cambria"/>
                <w:sz w:val="20"/>
                <w:szCs w:val="20"/>
              </w:rPr>
            </w:pPr>
          </w:p>
          <w:p w14:paraId="689F519B" w14:textId="4C7DF12E" w:rsidR="003C009F" w:rsidRDefault="003C009F" w:rsidP="009B15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Penulis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Pertama</w:t>
            </w:r>
            <w:proofErr w:type="spellEnd"/>
          </w:p>
          <w:p w14:paraId="103F994F" w14:textId="6CC4A3A1" w:rsidR="004C08BE" w:rsidRPr="004C08BE" w:rsidRDefault="004C08BE" w:rsidP="004C08BE">
            <w:pPr>
              <w:ind w:left="175"/>
              <w:jc w:val="both"/>
              <w:rPr>
                <w:rFonts w:ascii="Cambria" w:hAnsi="Cambria"/>
                <w:sz w:val="20"/>
                <w:szCs w:val="20"/>
              </w:rPr>
            </w:pPr>
            <w:r w:rsidRPr="004C08BE">
              <w:rPr>
                <w:rFonts w:ascii="Cambria" w:hAnsi="Cambria"/>
                <w:sz w:val="20"/>
                <w:szCs w:val="20"/>
              </w:rPr>
              <w:t>Department of Nutrition, Building F 2</w:t>
            </w:r>
            <w:r w:rsidRPr="004C08BE">
              <w:rPr>
                <w:rFonts w:ascii="Cambria" w:hAnsi="Cambria"/>
                <w:sz w:val="20"/>
                <w:szCs w:val="20"/>
                <w:vertAlign w:val="superscript"/>
              </w:rPr>
              <w:t xml:space="preserve">nd </w:t>
            </w:r>
            <w:r w:rsidRPr="004C08BE">
              <w:rPr>
                <w:rFonts w:ascii="Cambria" w:hAnsi="Cambria"/>
                <w:sz w:val="20"/>
                <w:szCs w:val="20"/>
              </w:rPr>
              <w:t>Floor, Faculty of Public Health Universitas Indonesia, Depok 16424, Indonesia.</w:t>
            </w:r>
          </w:p>
          <w:p w14:paraId="44A04343" w14:textId="7ED04B08" w:rsidR="00305024" w:rsidRDefault="00305024" w:rsidP="003050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6396817" w14:textId="77777777" w:rsidR="00FF16A0" w:rsidRDefault="00FF16A0" w:rsidP="009B152F">
      <w:pPr>
        <w:spacing w:after="0"/>
        <w:rPr>
          <w:rFonts w:ascii="Cambria" w:hAnsi="Cambria"/>
          <w:sz w:val="20"/>
          <w:szCs w:val="20"/>
        </w:rPr>
      </w:pPr>
    </w:p>
    <w:p w14:paraId="7533EA53" w14:textId="63B162B1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000B0E51" w14:textId="3F9A4F4B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6200944F" w14:textId="77777777" w:rsidR="00FF16A0" w:rsidRPr="009B152F" w:rsidRDefault="00FF16A0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FF16A0" w:rsidRPr="009B152F" w:rsidSect="003F582B">
      <w:type w:val="continuous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D6E5" w14:textId="77777777" w:rsidR="00D3247F" w:rsidRDefault="00D3247F" w:rsidP="009B152F">
      <w:pPr>
        <w:spacing w:after="0" w:line="240" w:lineRule="auto"/>
      </w:pPr>
      <w:r>
        <w:separator/>
      </w:r>
    </w:p>
  </w:endnote>
  <w:endnote w:type="continuationSeparator" w:id="0">
    <w:p w14:paraId="661074C1" w14:textId="77777777" w:rsidR="00D3247F" w:rsidRDefault="00D3247F" w:rsidP="009B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216F" w14:textId="77777777" w:rsidR="00D3247F" w:rsidRDefault="00D3247F" w:rsidP="009B152F">
      <w:pPr>
        <w:spacing w:after="0" w:line="240" w:lineRule="auto"/>
      </w:pPr>
      <w:r>
        <w:separator/>
      </w:r>
    </w:p>
  </w:footnote>
  <w:footnote w:type="continuationSeparator" w:id="0">
    <w:p w14:paraId="40493650" w14:textId="77777777" w:rsidR="00D3247F" w:rsidRDefault="00D3247F" w:rsidP="009B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0F14"/>
    <w:multiLevelType w:val="hybridMultilevel"/>
    <w:tmpl w:val="95F2D060"/>
    <w:lvl w:ilvl="0" w:tplc="2CDE8B40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9" w:hanging="360"/>
      </w:pPr>
    </w:lvl>
    <w:lvl w:ilvl="2" w:tplc="0409001B" w:tentative="1">
      <w:start w:val="1"/>
      <w:numFmt w:val="lowerRoman"/>
      <w:lvlText w:val="%3."/>
      <w:lvlJc w:val="right"/>
      <w:pPr>
        <w:ind w:left="1689" w:hanging="180"/>
      </w:pPr>
    </w:lvl>
    <w:lvl w:ilvl="3" w:tplc="0409000F" w:tentative="1">
      <w:start w:val="1"/>
      <w:numFmt w:val="decimal"/>
      <w:lvlText w:val="%4."/>
      <w:lvlJc w:val="left"/>
      <w:pPr>
        <w:ind w:left="2409" w:hanging="360"/>
      </w:pPr>
    </w:lvl>
    <w:lvl w:ilvl="4" w:tplc="04090019" w:tentative="1">
      <w:start w:val="1"/>
      <w:numFmt w:val="lowerLetter"/>
      <w:lvlText w:val="%5."/>
      <w:lvlJc w:val="left"/>
      <w:pPr>
        <w:ind w:left="3129" w:hanging="360"/>
      </w:pPr>
    </w:lvl>
    <w:lvl w:ilvl="5" w:tplc="0409001B" w:tentative="1">
      <w:start w:val="1"/>
      <w:numFmt w:val="lowerRoman"/>
      <w:lvlText w:val="%6."/>
      <w:lvlJc w:val="right"/>
      <w:pPr>
        <w:ind w:left="3849" w:hanging="180"/>
      </w:pPr>
    </w:lvl>
    <w:lvl w:ilvl="6" w:tplc="0409000F" w:tentative="1">
      <w:start w:val="1"/>
      <w:numFmt w:val="decimal"/>
      <w:lvlText w:val="%7."/>
      <w:lvlJc w:val="left"/>
      <w:pPr>
        <w:ind w:left="4569" w:hanging="360"/>
      </w:pPr>
    </w:lvl>
    <w:lvl w:ilvl="7" w:tplc="04090019" w:tentative="1">
      <w:start w:val="1"/>
      <w:numFmt w:val="lowerLetter"/>
      <w:lvlText w:val="%8."/>
      <w:lvlJc w:val="left"/>
      <w:pPr>
        <w:ind w:left="5289" w:hanging="360"/>
      </w:pPr>
    </w:lvl>
    <w:lvl w:ilvl="8" w:tplc="040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" w15:restartNumberingAfterBreak="0">
    <w:nsid w:val="33451F0F"/>
    <w:multiLevelType w:val="hybridMultilevel"/>
    <w:tmpl w:val="3A3ED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004CF"/>
    <w:multiLevelType w:val="hybridMultilevel"/>
    <w:tmpl w:val="9C4E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970274">
    <w:abstractNumId w:val="2"/>
  </w:num>
  <w:num w:numId="2" w16cid:durableId="1551380083">
    <w:abstractNumId w:val="1"/>
  </w:num>
  <w:num w:numId="3" w16cid:durableId="100729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0B"/>
    <w:rsid w:val="000C26FB"/>
    <w:rsid w:val="00292655"/>
    <w:rsid w:val="00305024"/>
    <w:rsid w:val="003C009F"/>
    <w:rsid w:val="003F582B"/>
    <w:rsid w:val="00471262"/>
    <w:rsid w:val="004C08BE"/>
    <w:rsid w:val="00520648"/>
    <w:rsid w:val="005D2D46"/>
    <w:rsid w:val="00705EAB"/>
    <w:rsid w:val="00731CED"/>
    <w:rsid w:val="0088550B"/>
    <w:rsid w:val="009B152F"/>
    <w:rsid w:val="00B43F19"/>
    <w:rsid w:val="00D3247F"/>
    <w:rsid w:val="00D53529"/>
    <w:rsid w:val="00FC2D57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0D6"/>
  <w15:chartTrackingRefBased/>
  <w15:docId w15:val="{426C30DE-AAC5-4883-AD79-C426672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wan.gunawan@live.com" TargetMode="External"/><Relationship Id="rId13" Type="http://schemas.openxmlformats.org/officeDocument/2006/relationships/hyperlink" Target="mailto:puputdiet202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dila.wiraw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tuayu.fkm.ui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wan.gunawan@liv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685C-9B63-4628-80E4-F60980C4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Hendra</dc:creator>
  <cp:keywords/>
  <dc:description/>
  <cp:lastModifiedBy>Wawan Gunawan</cp:lastModifiedBy>
  <cp:revision>4</cp:revision>
  <dcterms:created xsi:type="dcterms:W3CDTF">2023-09-17T09:18:00Z</dcterms:created>
  <dcterms:modified xsi:type="dcterms:W3CDTF">2023-09-17T11:15:00Z</dcterms:modified>
</cp:coreProperties>
</file>